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759F3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FICHA TÉCNICA DO PRODUTO</w:t>
      </w:r>
    </w:p>
    <w:p w14:paraId="6D1287E1" w14:textId="77777777" w:rsidR="00C93807" w:rsidRPr="00C93807" w:rsidRDefault="00C93807" w:rsidP="00C93807">
      <w:r w:rsidRPr="00C93807">
        <w:rPr>
          <w:b/>
          <w:bCs/>
        </w:rPr>
        <w:t>Produto:</w:t>
      </w:r>
      <w:r w:rsidRPr="00C93807">
        <w:t xml:space="preserve"> Óleo de Soja Refinado Tipo 1</w:t>
      </w:r>
      <w:r w:rsidRPr="00C93807">
        <w:br/>
      </w:r>
      <w:r w:rsidRPr="00C93807">
        <w:rPr>
          <w:b/>
          <w:bCs/>
        </w:rPr>
        <w:t>Apresentação:</w:t>
      </w:r>
      <w:r w:rsidRPr="00C93807">
        <w:t xml:space="preserve"> Garrafa PET 900 ml</w:t>
      </w:r>
      <w:r w:rsidRPr="00C93807">
        <w:br/>
      </w:r>
      <w:r w:rsidRPr="00C93807">
        <w:rPr>
          <w:b/>
          <w:bCs/>
        </w:rPr>
        <w:t>Categoria:</w:t>
      </w:r>
      <w:r w:rsidRPr="00C93807">
        <w:t xml:space="preserve"> Óleo Vegetal Comestível</w:t>
      </w:r>
      <w:r w:rsidRPr="00C93807">
        <w:br/>
      </w:r>
      <w:r w:rsidRPr="00C93807">
        <w:rPr>
          <w:b/>
          <w:bCs/>
        </w:rPr>
        <w:t>Origem:</w:t>
      </w:r>
      <w:r w:rsidRPr="00C93807">
        <w:t xml:space="preserve"> Nacional</w:t>
      </w:r>
    </w:p>
    <w:p w14:paraId="7AF3C350" w14:textId="77777777" w:rsidR="00C93807" w:rsidRPr="00C93807" w:rsidRDefault="00C93807" w:rsidP="00C93807">
      <w:r w:rsidRPr="00C93807">
        <w:pict w14:anchorId="4A915C0A">
          <v:rect id="_x0000_i1806" style="width:0;height:1.5pt" o:hralign="center" o:hrstd="t" o:hr="t" fillcolor="#a0a0a0" stroked="f"/>
        </w:pict>
      </w:r>
    </w:p>
    <w:p w14:paraId="7498C893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1. Descrição do Produto</w:t>
      </w:r>
    </w:p>
    <w:p w14:paraId="24539AA0" w14:textId="77777777" w:rsidR="00C93807" w:rsidRPr="00C93807" w:rsidRDefault="00C93807" w:rsidP="00C93807">
      <w:r w:rsidRPr="00C93807">
        <w:t>O Óleo de Soja Refinado Tipo 1 é obtido a partir de grãos de soja selecionados, submetidos aos processos de extração, refino, desodorização e filtração, resultando em um óleo límpido, de sabor suave e alta estabilidade para uso culinário.</w:t>
      </w:r>
    </w:p>
    <w:p w14:paraId="365FC344" w14:textId="77777777" w:rsidR="00C93807" w:rsidRPr="00C93807" w:rsidRDefault="00C93807" w:rsidP="00C93807">
      <w:r w:rsidRPr="00C93807">
        <w:t xml:space="preserve">É indicado para frituras, refogados, assados, preparo de massas, molhos e diversas aplicações alimentícias. O produto apresenta excelente rendimento e atende aos padrões de qualidade exigidos pela legislação brasileira. </w:t>
      </w:r>
    </w:p>
    <w:p w14:paraId="12D2EB10" w14:textId="77777777" w:rsidR="00C93807" w:rsidRPr="00C93807" w:rsidRDefault="00C93807" w:rsidP="00C93807">
      <w:r w:rsidRPr="00C93807">
        <w:pict w14:anchorId="4584CB51">
          <v:rect id="_x0000_i1807" style="width:0;height:1.5pt" o:hralign="center" o:hrstd="t" o:hr="t" fillcolor="#a0a0a0" stroked="f"/>
        </w:pict>
      </w:r>
    </w:p>
    <w:p w14:paraId="409072BE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2. Dados do Fabricante</w:t>
      </w:r>
    </w:p>
    <w:p w14:paraId="008ECA21" w14:textId="77777777" w:rsidR="00C93807" w:rsidRPr="00C93807" w:rsidRDefault="00C93807" w:rsidP="00C93807">
      <w:r w:rsidRPr="00C93807">
        <w:rPr>
          <w:b/>
          <w:bCs/>
        </w:rPr>
        <w:t>Produto:</w:t>
      </w:r>
      <w:r w:rsidRPr="00C93807">
        <w:t xml:space="preserve"> Óleo de Soja Refinado Tipo 1 – 900 ml</w:t>
      </w:r>
    </w:p>
    <w:p w14:paraId="00ED0512" w14:textId="77777777" w:rsidR="00C93807" w:rsidRPr="00C93807" w:rsidRDefault="00C93807" w:rsidP="00C93807">
      <w:r w:rsidRPr="00C93807">
        <w:rPr>
          <w:b/>
          <w:bCs/>
        </w:rPr>
        <w:t>Fabricante:</w:t>
      </w:r>
      <w:r w:rsidRPr="00C93807">
        <w:t xml:space="preserve"> Varia conforme a marca fornecida (Soya, Liza, Concordia, Coamo, ABC, entre outras).</w:t>
      </w:r>
    </w:p>
    <w:p w14:paraId="1FE8360B" w14:textId="77777777" w:rsidR="00C93807" w:rsidRPr="00C93807" w:rsidRDefault="00C93807" w:rsidP="00C93807">
      <w:r w:rsidRPr="00C93807">
        <w:rPr>
          <w:b/>
          <w:bCs/>
        </w:rPr>
        <w:t>Categoria:</w:t>
      </w:r>
      <w:r w:rsidRPr="00C93807">
        <w:t xml:space="preserve"> Óleo Vegetal Refinado</w:t>
      </w:r>
    </w:p>
    <w:p w14:paraId="2A6E134F" w14:textId="77777777" w:rsidR="00C93807" w:rsidRPr="00C93807" w:rsidRDefault="00C93807" w:rsidP="00C93807">
      <w:r w:rsidRPr="00C93807">
        <w:rPr>
          <w:b/>
          <w:bCs/>
        </w:rPr>
        <w:t>Origem:</w:t>
      </w:r>
      <w:r w:rsidRPr="00C93807">
        <w:t xml:space="preserve"> Brasil</w:t>
      </w:r>
    </w:p>
    <w:p w14:paraId="5BE77794" w14:textId="77777777" w:rsidR="00C93807" w:rsidRPr="00C93807" w:rsidRDefault="00C93807" w:rsidP="00C93807">
      <w:r w:rsidRPr="00C93807">
        <w:rPr>
          <w:b/>
          <w:bCs/>
        </w:rPr>
        <w:t>Registro:</w:t>
      </w:r>
      <w:r w:rsidRPr="00C93807">
        <w:t xml:space="preserve"> Conforme identificação constante na embalagem do fabricante.</w:t>
      </w:r>
    </w:p>
    <w:p w14:paraId="59E361F6" w14:textId="77777777" w:rsidR="00C93807" w:rsidRPr="00C93807" w:rsidRDefault="00C93807" w:rsidP="00C93807">
      <w:r w:rsidRPr="00C93807">
        <w:rPr>
          <w:rFonts w:ascii="Segoe UI Emoji" w:hAnsi="Segoe UI Emoji" w:cs="Segoe UI Emoji"/>
        </w:rPr>
        <w:t>📌</w:t>
      </w:r>
      <w:r w:rsidRPr="00C93807">
        <w:t xml:space="preserve"> </w:t>
      </w:r>
      <w:r w:rsidRPr="00C93807">
        <w:rPr>
          <w:b/>
          <w:bCs/>
        </w:rPr>
        <w:t>Observação:</w:t>
      </w:r>
      <w:r w:rsidRPr="00C93807">
        <w:t xml:space="preserve"> Em processos licitatórios e fichas de cadastro de fornecedores, quando a marca não é especificada, utiliza-se a descrição genérica do produto e os dados do fabricante correspondente ao lote fornecido.</w:t>
      </w:r>
    </w:p>
    <w:p w14:paraId="0331FFD3" w14:textId="77777777" w:rsidR="00C93807" w:rsidRPr="00C93807" w:rsidRDefault="00C93807" w:rsidP="00C93807">
      <w:r w:rsidRPr="00C93807">
        <w:pict w14:anchorId="1278BA8B">
          <v:rect id="_x0000_i1808" style="width:0;height:1.5pt" o:hralign="center" o:hrstd="t" o:hr="t" fillcolor="#a0a0a0" stroked="f"/>
        </w:pict>
      </w:r>
    </w:p>
    <w:p w14:paraId="302FF2E2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7"/>
        <w:gridCol w:w="3029"/>
      </w:tblGrid>
      <w:tr w:rsidR="00C93807" w:rsidRPr="00C93807" w14:paraId="7552DF7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A85888B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2FD40F12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Descrição</w:t>
            </w:r>
          </w:p>
        </w:tc>
      </w:tr>
      <w:tr w:rsidR="00C93807" w:rsidRPr="00C93807" w14:paraId="04458A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537502" w14:textId="77777777" w:rsidR="00C93807" w:rsidRPr="00C93807" w:rsidRDefault="00C93807" w:rsidP="00C93807">
            <w:r w:rsidRPr="00C93807">
              <w:t>Tipo</w:t>
            </w:r>
          </w:p>
        </w:tc>
        <w:tc>
          <w:tcPr>
            <w:tcW w:w="0" w:type="auto"/>
            <w:vAlign w:val="center"/>
            <w:hideMark/>
          </w:tcPr>
          <w:p w14:paraId="27BC779D" w14:textId="77777777" w:rsidR="00C93807" w:rsidRPr="00C93807" w:rsidRDefault="00C93807" w:rsidP="00C93807">
            <w:r w:rsidRPr="00C93807">
              <w:t>Óleo de Soja Refinado Tipo 1</w:t>
            </w:r>
          </w:p>
        </w:tc>
      </w:tr>
      <w:tr w:rsidR="00C93807" w:rsidRPr="00C93807" w14:paraId="394A06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D070B2" w14:textId="77777777" w:rsidR="00C93807" w:rsidRPr="00C93807" w:rsidRDefault="00C93807" w:rsidP="00C93807">
            <w:r w:rsidRPr="00C93807">
              <w:t>Matéria-prima</w:t>
            </w:r>
          </w:p>
        </w:tc>
        <w:tc>
          <w:tcPr>
            <w:tcW w:w="0" w:type="auto"/>
            <w:vAlign w:val="center"/>
            <w:hideMark/>
          </w:tcPr>
          <w:p w14:paraId="298047AA" w14:textId="77777777" w:rsidR="00C93807" w:rsidRPr="00C93807" w:rsidRDefault="00C93807" w:rsidP="00C93807">
            <w:r w:rsidRPr="00C93807">
              <w:t>Soja</w:t>
            </w:r>
          </w:p>
        </w:tc>
      </w:tr>
      <w:tr w:rsidR="00C93807" w:rsidRPr="00C93807" w14:paraId="2E6F5C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84E1E" w14:textId="77777777" w:rsidR="00C93807" w:rsidRPr="00C93807" w:rsidRDefault="00C93807" w:rsidP="00C93807">
            <w:r w:rsidRPr="00C93807">
              <w:lastRenderedPageBreak/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3BD9D28E" w14:textId="77777777" w:rsidR="00C93807" w:rsidRPr="00C93807" w:rsidRDefault="00C93807" w:rsidP="00C93807">
            <w:r w:rsidRPr="00C93807">
              <w:t>Líquido</w:t>
            </w:r>
          </w:p>
        </w:tc>
      </w:tr>
      <w:tr w:rsidR="00C93807" w:rsidRPr="00C93807" w14:paraId="60CC24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D0002" w14:textId="77777777" w:rsidR="00C93807" w:rsidRPr="00C93807" w:rsidRDefault="00C93807" w:rsidP="00C93807">
            <w:r w:rsidRPr="00C93807">
              <w:t>Cor</w:t>
            </w:r>
          </w:p>
        </w:tc>
        <w:tc>
          <w:tcPr>
            <w:tcW w:w="0" w:type="auto"/>
            <w:vAlign w:val="center"/>
            <w:hideMark/>
          </w:tcPr>
          <w:p w14:paraId="1C360E37" w14:textId="77777777" w:rsidR="00C93807" w:rsidRPr="00C93807" w:rsidRDefault="00C93807" w:rsidP="00C93807">
            <w:r w:rsidRPr="00C93807">
              <w:t>Amarelo claro</w:t>
            </w:r>
          </w:p>
        </w:tc>
      </w:tr>
      <w:tr w:rsidR="00C93807" w:rsidRPr="00C93807" w14:paraId="59B3C5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9C7EC3" w14:textId="77777777" w:rsidR="00C93807" w:rsidRPr="00C93807" w:rsidRDefault="00C93807" w:rsidP="00C93807">
            <w:r w:rsidRPr="00C93807">
              <w:t>Aroma</w:t>
            </w:r>
          </w:p>
        </w:tc>
        <w:tc>
          <w:tcPr>
            <w:tcW w:w="0" w:type="auto"/>
            <w:vAlign w:val="center"/>
            <w:hideMark/>
          </w:tcPr>
          <w:p w14:paraId="18B7AEA6" w14:textId="77777777" w:rsidR="00C93807" w:rsidRPr="00C93807" w:rsidRDefault="00C93807" w:rsidP="00C93807">
            <w:r w:rsidRPr="00C93807">
              <w:t>Característico</w:t>
            </w:r>
          </w:p>
        </w:tc>
      </w:tr>
      <w:tr w:rsidR="00C93807" w:rsidRPr="00C93807" w14:paraId="7CE240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A16D4" w14:textId="77777777" w:rsidR="00C93807" w:rsidRPr="00C93807" w:rsidRDefault="00C93807" w:rsidP="00C93807">
            <w:r w:rsidRPr="00C93807">
              <w:t>Sabor</w:t>
            </w:r>
          </w:p>
        </w:tc>
        <w:tc>
          <w:tcPr>
            <w:tcW w:w="0" w:type="auto"/>
            <w:vAlign w:val="center"/>
            <w:hideMark/>
          </w:tcPr>
          <w:p w14:paraId="783AA53E" w14:textId="77777777" w:rsidR="00C93807" w:rsidRPr="00C93807" w:rsidRDefault="00C93807" w:rsidP="00C93807">
            <w:r w:rsidRPr="00C93807">
              <w:t>Suave</w:t>
            </w:r>
          </w:p>
        </w:tc>
      </w:tr>
      <w:tr w:rsidR="00C93807" w:rsidRPr="00C93807" w14:paraId="311867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DAB7BB" w14:textId="77777777" w:rsidR="00C93807" w:rsidRPr="00C93807" w:rsidRDefault="00C93807" w:rsidP="00C93807">
            <w:r w:rsidRPr="00C93807">
              <w:t>Volume líquido</w:t>
            </w:r>
          </w:p>
        </w:tc>
        <w:tc>
          <w:tcPr>
            <w:tcW w:w="0" w:type="auto"/>
            <w:vAlign w:val="center"/>
            <w:hideMark/>
          </w:tcPr>
          <w:p w14:paraId="77C73A67" w14:textId="77777777" w:rsidR="00C93807" w:rsidRPr="00C93807" w:rsidRDefault="00C93807" w:rsidP="00C93807">
            <w:r w:rsidRPr="00C93807">
              <w:t>900 ml</w:t>
            </w:r>
          </w:p>
        </w:tc>
      </w:tr>
      <w:tr w:rsidR="00C93807" w:rsidRPr="00C93807" w14:paraId="187C78B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464FB9" w14:textId="77777777" w:rsidR="00C93807" w:rsidRPr="00C93807" w:rsidRDefault="00C93807" w:rsidP="00C93807">
            <w:r w:rsidRPr="00C93807">
              <w:t>Embalagem</w:t>
            </w:r>
          </w:p>
        </w:tc>
        <w:tc>
          <w:tcPr>
            <w:tcW w:w="0" w:type="auto"/>
            <w:vAlign w:val="center"/>
            <w:hideMark/>
          </w:tcPr>
          <w:p w14:paraId="746D199C" w14:textId="77777777" w:rsidR="00C93807" w:rsidRPr="00C93807" w:rsidRDefault="00C93807" w:rsidP="00C93807">
            <w:r w:rsidRPr="00C93807">
              <w:t>Garrafa PET</w:t>
            </w:r>
          </w:p>
        </w:tc>
      </w:tr>
      <w:tr w:rsidR="00C93807" w:rsidRPr="00C93807" w14:paraId="1FECDA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301F34" w14:textId="77777777" w:rsidR="00C93807" w:rsidRPr="00C93807" w:rsidRDefault="00C93807" w:rsidP="00C93807">
            <w:r w:rsidRPr="00C93807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232A1177" w14:textId="77777777" w:rsidR="00C93807" w:rsidRPr="00C93807" w:rsidRDefault="00C93807" w:rsidP="00C93807">
            <w:r w:rsidRPr="00C93807">
              <w:t>Temperatura ambiente</w:t>
            </w:r>
          </w:p>
        </w:tc>
      </w:tr>
      <w:tr w:rsidR="00C93807" w:rsidRPr="00C93807" w14:paraId="7A9B53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9F2CC" w14:textId="77777777" w:rsidR="00C93807" w:rsidRPr="00C93807" w:rsidRDefault="00C93807" w:rsidP="00C93807">
            <w:r w:rsidRPr="00C93807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33345B32" w14:textId="77777777" w:rsidR="00C93807" w:rsidRPr="00C93807" w:rsidRDefault="00C93807" w:rsidP="00C93807">
            <w:r w:rsidRPr="00C93807">
              <w:t>Não contém</w:t>
            </w:r>
          </w:p>
        </w:tc>
      </w:tr>
      <w:tr w:rsidR="00C93807" w:rsidRPr="00C93807" w14:paraId="4C8102C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EE6404" w14:textId="77777777" w:rsidR="00C93807" w:rsidRPr="00C93807" w:rsidRDefault="00C93807" w:rsidP="00C93807">
            <w:r w:rsidRPr="00C93807">
              <w:t>Lote</w:t>
            </w:r>
          </w:p>
        </w:tc>
        <w:tc>
          <w:tcPr>
            <w:tcW w:w="0" w:type="auto"/>
            <w:vAlign w:val="center"/>
            <w:hideMark/>
          </w:tcPr>
          <w:p w14:paraId="5B7FAF9D" w14:textId="77777777" w:rsidR="00C93807" w:rsidRPr="00C93807" w:rsidRDefault="00C93807" w:rsidP="00C93807">
            <w:r w:rsidRPr="00C93807">
              <w:t>Conforme fabricante</w:t>
            </w:r>
          </w:p>
        </w:tc>
      </w:tr>
      <w:tr w:rsidR="00C93807" w:rsidRPr="00C93807" w14:paraId="252B575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54B051" w14:textId="77777777" w:rsidR="00C93807" w:rsidRPr="00C93807" w:rsidRDefault="00C93807" w:rsidP="00C93807">
            <w:r w:rsidRPr="00C93807">
              <w:t>Validade</w:t>
            </w:r>
          </w:p>
        </w:tc>
        <w:tc>
          <w:tcPr>
            <w:tcW w:w="0" w:type="auto"/>
            <w:vAlign w:val="center"/>
            <w:hideMark/>
          </w:tcPr>
          <w:p w14:paraId="27FCB7FE" w14:textId="77777777" w:rsidR="00C93807" w:rsidRPr="00C93807" w:rsidRDefault="00C93807" w:rsidP="00C93807">
            <w:r w:rsidRPr="00C93807">
              <w:t>Conforme embalagem</w:t>
            </w:r>
          </w:p>
        </w:tc>
      </w:tr>
    </w:tbl>
    <w:p w14:paraId="0AC1F302" w14:textId="77777777" w:rsidR="00C93807" w:rsidRPr="00C93807" w:rsidRDefault="00C93807" w:rsidP="00C93807">
      <w:r w:rsidRPr="00C93807">
        <w:pict w14:anchorId="3C99315A">
          <v:rect id="_x0000_i1809" style="width:0;height:1.5pt" o:hralign="center" o:hrstd="t" o:hr="t" fillcolor="#a0a0a0" stroked="f"/>
        </w:pict>
      </w:r>
    </w:p>
    <w:p w14:paraId="4D943DC3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4. Ingredientes</w:t>
      </w:r>
    </w:p>
    <w:p w14:paraId="4B1237DB" w14:textId="77777777" w:rsidR="00C93807" w:rsidRPr="00C93807" w:rsidRDefault="00C93807" w:rsidP="00C93807">
      <w:r w:rsidRPr="00C93807">
        <w:t>Óleo de soja refinado e antioxidantes permitidos pela legislação (ácido cítrico e/ou TBHQ, conforme fabricante).</w:t>
      </w:r>
    </w:p>
    <w:p w14:paraId="14F5BA7B" w14:textId="77777777" w:rsidR="00C93807" w:rsidRPr="00C93807" w:rsidRDefault="00C93807" w:rsidP="00C93807">
      <w:r w:rsidRPr="00C93807">
        <w:rPr>
          <w:b/>
          <w:bCs/>
        </w:rPr>
        <w:t>NÃO CONTÉM GLÚTEN.</w:t>
      </w:r>
      <w:r w:rsidRPr="00C93807">
        <w:t xml:space="preserve"> </w:t>
      </w:r>
    </w:p>
    <w:p w14:paraId="31FFC612" w14:textId="77777777" w:rsidR="00C93807" w:rsidRPr="00C93807" w:rsidRDefault="00C93807" w:rsidP="00C93807">
      <w:r w:rsidRPr="00C93807">
        <w:pict w14:anchorId="5C070EC7">
          <v:rect id="_x0000_i1810" style="width:0;height:1.5pt" o:hralign="center" o:hrstd="t" o:hr="t" fillcolor="#a0a0a0" stroked="f"/>
        </w:pict>
      </w:r>
    </w:p>
    <w:p w14:paraId="3C5E5BA8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5. Tabela Nutricional</w:t>
      </w:r>
    </w:p>
    <w:p w14:paraId="0AEF21F0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Porção de referência: 13 ml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2"/>
        <w:gridCol w:w="2572"/>
        <w:gridCol w:w="705"/>
      </w:tblGrid>
      <w:tr w:rsidR="00C93807" w:rsidRPr="00C93807" w14:paraId="7DD9553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F5A8DD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755BF45C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3BA5199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%VD*</w:t>
            </w:r>
          </w:p>
        </w:tc>
      </w:tr>
      <w:tr w:rsidR="00C93807" w:rsidRPr="00C93807" w14:paraId="7D700A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7EC44" w14:textId="77777777" w:rsidR="00C93807" w:rsidRPr="00C93807" w:rsidRDefault="00C93807" w:rsidP="00C93807">
            <w:r w:rsidRPr="00C93807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61F9DC7" w14:textId="77777777" w:rsidR="00C93807" w:rsidRPr="00C93807" w:rsidRDefault="00C93807" w:rsidP="00C93807">
            <w:r w:rsidRPr="00C93807">
              <w:t>108 kcal</w:t>
            </w:r>
          </w:p>
        </w:tc>
        <w:tc>
          <w:tcPr>
            <w:tcW w:w="0" w:type="auto"/>
            <w:vAlign w:val="center"/>
            <w:hideMark/>
          </w:tcPr>
          <w:p w14:paraId="65F4DA85" w14:textId="77777777" w:rsidR="00C93807" w:rsidRPr="00C93807" w:rsidRDefault="00C93807" w:rsidP="00C93807">
            <w:r w:rsidRPr="00C93807">
              <w:t>5%</w:t>
            </w:r>
          </w:p>
        </w:tc>
      </w:tr>
      <w:tr w:rsidR="00C93807" w:rsidRPr="00C93807" w14:paraId="545D07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4F4602" w14:textId="77777777" w:rsidR="00C93807" w:rsidRPr="00C93807" w:rsidRDefault="00C93807" w:rsidP="00C93807">
            <w:r w:rsidRPr="00C93807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523DAA72" w14:textId="77777777" w:rsidR="00C93807" w:rsidRPr="00C93807" w:rsidRDefault="00C93807" w:rsidP="00C93807">
            <w:r w:rsidRPr="00C93807">
              <w:t>0 g</w:t>
            </w:r>
          </w:p>
        </w:tc>
        <w:tc>
          <w:tcPr>
            <w:tcW w:w="0" w:type="auto"/>
            <w:vAlign w:val="center"/>
            <w:hideMark/>
          </w:tcPr>
          <w:p w14:paraId="22C0AA96" w14:textId="77777777" w:rsidR="00C93807" w:rsidRPr="00C93807" w:rsidRDefault="00C93807" w:rsidP="00C93807">
            <w:r w:rsidRPr="00C93807">
              <w:t>0%</w:t>
            </w:r>
          </w:p>
        </w:tc>
      </w:tr>
      <w:tr w:rsidR="00C93807" w:rsidRPr="00C93807" w14:paraId="5B8C87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00E5A5" w14:textId="77777777" w:rsidR="00C93807" w:rsidRPr="00C93807" w:rsidRDefault="00C93807" w:rsidP="00C93807">
            <w:r w:rsidRPr="00C93807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0D7697D4" w14:textId="77777777" w:rsidR="00C93807" w:rsidRPr="00C93807" w:rsidRDefault="00C93807" w:rsidP="00C93807">
            <w:r w:rsidRPr="00C93807">
              <w:t>0 g</w:t>
            </w:r>
          </w:p>
        </w:tc>
        <w:tc>
          <w:tcPr>
            <w:tcW w:w="0" w:type="auto"/>
            <w:vAlign w:val="center"/>
            <w:hideMark/>
          </w:tcPr>
          <w:p w14:paraId="19AB4BED" w14:textId="77777777" w:rsidR="00C93807" w:rsidRPr="00C93807" w:rsidRDefault="00C93807" w:rsidP="00C93807">
            <w:r w:rsidRPr="00C93807">
              <w:t>0%</w:t>
            </w:r>
          </w:p>
        </w:tc>
      </w:tr>
      <w:tr w:rsidR="00C93807" w:rsidRPr="00C93807" w14:paraId="1F94631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3759D9" w14:textId="77777777" w:rsidR="00C93807" w:rsidRPr="00C93807" w:rsidRDefault="00C93807" w:rsidP="00C93807">
            <w:r w:rsidRPr="00C93807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B7EA896" w14:textId="77777777" w:rsidR="00C93807" w:rsidRPr="00C93807" w:rsidRDefault="00C93807" w:rsidP="00C93807">
            <w:r w:rsidRPr="00C93807">
              <w:t>12 g</w:t>
            </w:r>
          </w:p>
        </w:tc>
        <w:tc>
          <w:tcPr>
            <w:tcW w:w="0" w:type="auto"/>
            <w:vAlign w:val="center"/>
            <w:hideMark/>
          </w:tcPr>
          <w:p w14:paraId="6516324B" w14:textId="77777777" w:rsidR="00C93807" w:rsidRPr="00C93807" w:rsidRDefault="00C93807" w:rsidP="00C93807">
            <w:r w:rsidRPr="00C93807">
              <w:t>22%</w:t>
            </w:r>
          </w:p>
        </w:tc>
      </w:tr>
      <w:tr w:rsidR="00C93807" w:rsidRPr="00C93807" w14:paraId="0D8B3D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ABFF4" w14:textId="77777777" w:rsidR="00C93807" w:rsidRPr="00C93807" w:rsidRDefault="00C93807" w:rsidP="00C93807">
            <w:r w:rsidRPr="00C93807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392AF83" w14:textId="77777777" w:rsidR="00C93807" w:rsidRPr="00C93807" w:rsidRDefault="00C93807" w:rsidP="00C93807">
            <w:r w:rsidRPr="00C93807">
              <w:t>2,0 g</w:t>
            </w:r>
          </w:p>
        </w:tc>
        <w:tc>
          <w:tcPr>
            <w:tcW w:w="0" w:type="auto"/>
            <w:vAlign w:val="center"/>
            <w:hideMark/>
          </w:tcPr>
          <w:p w14:paraId="4D63ED16" w14:textId="77777777" w:rsidR="00C93807" w:rsidRPr="00C93807" w:rsidRDefault="00C93807" w:rsidP="00C93807">
            <w:r w:rsidRPr="00C93807">
              <w:t>10%</w:t>
            </w:r>
          </w:p>
        </w:tc>
      </w:tr>
      <w:tr w:rsidR="00C93807" w:rsidRPr="00C93807" w14:paraId="6097CB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B705E6" w14:textId="77777777" w:rsidR="00C93807" w:rsidRPr="00C93807" w:rsidRDefault="00C93807" w:rsidP="00C93807">
            <w:r w:rsidRPr="00C93807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56A0984" w14:textId="77777777" w:rsidR="00C93807" w:rsidRPr="00C93807" w:rsidRDefault="00C93807" w:rsidP="00C93807">
            <w:r w:rsidRPr="00C93807">
              <w:t>0 g</w:t>
            </w:r>
          </w:p>
        </w:tc>
        <w:tc>
          <w:tcPr>
            <w:tcW w:w="0" w:type="auto"/>
            <w:vAlign w:val="center"/>
            <w:hideMark/>
          </w:tcPr>
          <w:p w14:paraId="5FFBF94C" w14:textId="77777777" w:rsidR="00C93807" w:rsidRPr="00C93807" w:rsidRDefault="00C93807" w:rsidP="00C93807">
            <w:r w:rsidRPr="00C93807">
              <w:t>**</w:t>
            </w:r>
          </w:p>
        </w:tc>
      </w:tr>
      <w:tr w:rsidR="00C93807" w:rsidRPr="00C93807" w14:paraId="7AB240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65CC41" w14:textId="77777777" w:rsidR="00C93807" w:rsidRPr="00C93807" w:rsidRDefault="00C93807" w:rsidP="00C93807">
            <w:r w:rsidRPr="00C93807">
              <w:lastRenderedPageBreak/>
              <w:t>Gorduras monoinsaturadas</w:t>
            </w:r>
          </w:p>
        </w:tc>
        <w:tc>
          <w:tcPr>
            <w:tcW w:w="0" w:type="auto"/>
            <w:vAlign w:val="center"/>
            <w:hideMark/>
          </w:tcPr>
          <w:p w14:paraId="6E59B7A5" w14:textId="77777777" w:rsidR="00C93807" w:rsidRPr="00C93807" w:rsidRDefault="00C93807" w:rsidP="00C93807">
            <w:r w:rsidRPr="00C93807">
              <w:t>3,0 g</w:t>
            </w:r>
          </w:p>
        </w:tc>
        <w:tc>
          <w:tcPr>
            <w:tcW w:w="0" w:type="auto"/>
            <w:vAlign w:val="center"/>
            <w:hideMark/>
          </w:tcPr>
          <w:p w14:paraId="02E73393" w14:textId="77777777" w:rsidR="00C93807" w:rsidRPr="00C93807" w:rsidRDefault="00C93807" w:rsidP="00C93807">
            <w:r w:rsidRPr="00C93807">
              <w:t>**</w:t>
            </w:r>
          </w:p>
        </w:tc>
      </w:tr>
      <w:tr w:rsidR="00C93807" w:rsidRPr="00C93807" w14:paraId="262AEC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3A7F7" w14:textId="77777777" w:rsidR="00C93807" w:rsidRPr="00C93807" w:rsidRDefault="00C93807" w:rsidP="00C93807">
            <w:r w:rsidRPr="00C93807">
              <w:t xml:space="preserve">Gorduras </w:t>
            </w:r>
            <w:proofErr w:type="gramStart"/>
            <w:r w:rsidRPr="00C93807">
              <w:t>poli-insaturadas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26FF83ED" w14:textId="77777777" w:rsidR="00C93807" w:rsidRPr="00C93807" w:rsidRDefault="00C93807" w:rsidP="00C93807">
            <w:r w:rsidRPr="00C93807">
              <w:t>6,7 g</w:t>
            </w:r>
          </w:p>
        </w:tc>
        <w:tc>
          <w:tcPr>
            <w:tcW w:w="0" w:type="auto"/>
            <w:vAlign w:val="center"/>
            <w:hideMark/>
          </w:tcPr>
          <w:p w14:paraId="3374E2BB" w14:textId="77777777" w:rsidR="00C93807" w:rsidRPr="00C93807" w:rsidRDefault="00C93807" w:rsidP="00C93807">
            <w:r w:rsidRPr="00C93807">
              <w:t>**</w:t>
            </w:r>
          </w:p>
        </w:tc>
      </w:tr>
      <w:tr w:rsidR="00C93807" w:rsidRPr="00C93807" w14:paraId="169174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B789E1" w14:textId="77777777" w:rsidR="00C93807" w:rsidRPr="00C93807" w:rsidRDefault="00C93807" w:rsidP="00C93807">
            <w:r w:rsidRPr="00C93807">
              <w:t>Ômega 3</w:t>
            </w:r>
          </w:p>
        </w:tc>
        <w:tc>
          <w:tcPr>
            <w:tcW w:w="0" w:type="auto"/>
            <w:vAlign w:val="center"/>
            <w:hideMark/>
          </w:tcPr>
          <w:p w14:paraId="37316304" w14:textId="77777777" w:rsidR="00C93807" w:rsidRPr="00C93807" w:rsidRDefault="00C93807" w:rsidP="00C93807">
            <w:r w:rsidRPr="00C93807">
              <w:t>700 mg</w:t>
            </w:r>
          </w:p>
        </w:tc>
        <w:tc>
          <w:tcPr>
            <w:tcW w:w="0" w:type="auto"/>
            <w:vAlign w:val="center"/>
            <w:hideMark/>
          </w:tcPr>
          <w:p w14:paraId="7CB067F7" w14:textId="77777777" w:rsidR="00C93807" w:rsidRPr="00C93807" w:rsidRDefault="00C93807" w:rsidP="00C93807">
            <w:r w:rsidRPr="00C93807">
              <w:t>18%</w:t>
            </w:r>
          </w:p>
        </w:tc>
      </w:tr>
      <w:tr w:rsidR="00C93807" w:rsidRPr="00C93807" w14:paraId="63A1A6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3F8E39" w14:textId="77777777" w:rsidR="00C93807" w:rsidRPr="00C93807" w:rsidRDefault="00C93807" w:rsidP="00C93807">
            <w:r w:rsidRPr="00C93807">
              <w:t>Ômega 6</w:t>
            </w:r>
          </w:p>
        </w:tc>
        <w:tc>
          <w:tcPr>
            <w:tcW w:w="0" w:type="auto"/>
            <w:vAlign w:val="center"/>
            <w:hideMark/>
          </w:tcPr>
          <w:p w14:paraId="524010A6" w14:textId="77777777" w:rsidR="00C93807" w:rsidRPr="00C93807" w:rsidRDefault="00C93807" w:rsidP="00C93807">
            <w:r w:rsidRPr="00C93807">
              <w:t>6 g</w:t>
            </w:r>
          </w:p>
        </w:tc>
        <w:tc>
          <w:tcPr>
            <w:tcW w:w="0" w:type="auto"/>
            <w:vAlign w:val="center"/>
            <w:hideMark/>
          </w:tcPr>
          <w:p w14:paraId="7ECB9860" w14:textId="77777777" w:rsidR="00C93807" w:rsidRPr="00C93807" w:rsidRDefault="00C93807" w:rsidP="00C93807">
            <w:r w:rsidRPr="00C93807">
              <w:t>33%</w:t>
            </w:r>
          </w:p>
        </w:tc>
      </w:tr>
      <w:tr w:rsidR="00C93807" w:rsidRPr="00C93807" w14:paraId="3F49AD7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7EEC26" w14:textId="77777777" w:rsidR="00C93807" w:rsidRPr="00C93807" w:rsidRDefault="00C93807" w:rsidP="00C93807">
            <w:r w:rsidRPr="00C93807">
              <w:t>Colesterol</w:t>
            </w:r>
          </w:p>
        </w:tc>
        <w:tc>
          <w:tcPr>
            <w:tcW w:w="0" w:type="auto"/>
            <w:vAlign w:val="center"/>
            <w:hideMark/>
          </w:tcPr>
          <w:p w14:paraId="5F365CD9" w14:textId="77777777" w:rsidR="00C93807" w:rsidRPr="00C93807" w:rsidRDefault="00C93807" w:rsidP="00C93807">
            <w:r w:rsidRPr="00C93807">
              <w:t>0 mg</w:t>
            </w:r>
          </w:p>
        </w:tc>
        <w:tc>
          <w:tcPr>
            <w:tcW w:w="0" w:type="auto"/>
            <w:vAlign w:val="center"/>
            <w:hideMark/>
          </w:tcPr>
          <w:p w14:paraId="4394D204" w14:textId="77777777" w:rsidR="00C93807" w:rsidRPr="00C93807" w:rsidRDefault="00C93807" w:rsidP="00C93807">
            <w:r w:rsidRPr="00C93807">
              <w:t>0%</w:t>
            </w:r>
          </w:p>
        </w:tc>
      </w:tr>
      <w:tr w:rsidR="00C93807" w:rsidRPr="00C93807" w14:paraId="56FF83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13336" w14:textId="77777777" w:rsidR="00C93807" w:rsidRPr="00C93807" w:rsidRDefault="00C93807" w:rsidP="00C93807">
            <w:r w:rsidRPr="00C93807">
              <w:t>Sódio</w:t>
            </w:r>
          </w:p>
        </w:tc>
        <w:tc>
          <w:tcPr>
            <w:tcW w:w="0" w:type="auto"/>
            <w:vAlign w:val="center"/>
            <w:hideMark/>
          </w:tcPr>
          <w:p w14:paraId="456644D5" w14:textId="77777777" w:rsidR="00C93807" w:rsidRPr="00C93807" w:rsidRDefault="00C93807" w:rsidP="00C93807">
            <w:r w:rsidRPr="00C93807">
              <w:t>0 mg</w:t>
            </w:r>
          </w:p>
        </w:tc>
        <w:tc>
          <w:tcPr>
            <w:tcW w:w="0" w:type="auto"/>
            <w:vAlign w:val="center"/>
            <w:hideMark/>
          </w:tcPr>
          <w:p w14:paraId="7F6B6B47" w14:textId="77777777" w:rsidR="00C93807" w:rsidRPr="00C93807" w:rsidRDefault="00C93807" w:rsidP="00C93807">
            <w:r w:rsidRPr="00C93807">
              <w:t>0%</w:t>
            </w:r>
          </w:p>
        </w:tc>
      </w:tr>
      <w:tr w:rsidR="00C93807" w:rsidRPr="00C93807" w14:paraId="42A3B1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54222E" w14:textId="77777777" w:rsidR="00C93807" w:rsidRPr="00C93807" w:rsidRDefault="00C93807" w:rsidP="00C93807">
            <w:r w:rsidRPr="00C93807">
              <w:t>Vitamina E</w:t>
            </w:r>
          </w:p>
        </w:tc>
        <w:tc>
          <w:tcPr>
            <w:tcW w:w="0" w:type="auto"/>
            <w:vAlign w:val="center"/>
            <w:hideMark/>
          </w:tcPr>
          <w:p w14:paraId="6DB013FA" w14:textId="77777777" w:rsidR="00C93807" w:rsidRPr="00C93807" w:rsidRDefault="00C93807" w:rsidP="00C93807">
            <w:r w:rsidRPr="00C93807">
              <w:t>2,8 mg</w:t>
            </w:r>
          </w:p>
        </w:tc>
        <w:tc>
          <w:tcPr>
            <w:tcW w:w="0" w:type="auto"/>
            <w:vAlign w:val="center"/>
            <w:hideMark/>
          </w:tcPr>
          <w:p w14:paraId="16FB52C9" w14:textId="77777777" w:rsidR="00C93807" w:rsidRPr="00C93807" w:rsidRDefault="00C93807" w:rsidP="00C93807">
            <w:r w:rsidRPr="00C93807">
              <w:t>19%</w:t>
            </w:r>
          </w:p>
        </w:tc>
      </w:tr>
    </w:tbl>
    <w:p w14:paraId="1CD6A1DC" w14:textId="77777777" w:rsidR="00C93807" w:rsidRPr="00C93807" w:rsidRDefault="00C93807" w:rsidP="00C93807">
      <w:r w:rsidRPr="00C93807">
        <w:t>* % Valores Diários de referência com base em uma dieta de 2.000 kcal.</w:t>
      </w:r>
      <w:r w:rsidRPr="00C93807">
        <w:br/>
        <w:t xml:space="preserve">** Valor Diário não estabelecido. </w:t>
      </w:r>
    </w:p>
    <w:p w14:paraId="710C2D31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Informação Nutricional por 100 ml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2"/>
        <w:gridCol w:w="1359"/>
      </w:tblGrid>
      <w:tr w:rsidR="00C93807" w:rsidRPr="00C93807" w14:paraId="7225826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2E9A72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45E80C1D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Quantidade</w:t>
            </w:r>
          </w:p>
        </w:tc>
      </w:tr>
      <w:tr w:rsidR="00C93807" w:rsidRPr="00C93807" w14:paraId="3197A2C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07DF3E" w14:textId="77777777" w:rsidR="00C93807" w:rsidRPr="00C93807" w:rsidRDefault="00C93807" w:rsidP="00C93807">
            <w:r w:rsidRPr="00C93807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D0C07E4" w14:textId="77777777" w:rsidR="00C93807" w:rsidRPr="00C93807" w:rsidRDefault="00C93807" w:rsidP="00C93807">
            <w:r w:rsidRPr="00C93807">
              <w:t>828 kcal</w:t>
            </w:r>
          </w:p>
        </w:tc>
      </w:tr>
      <w:tr w:rsidR="00C93807" w:rsidRPr="00C93807" w14:paraId="6D5585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4C63D1" w14:textId="77777777" w:rsidR="00C93807" w:rsidRPr="00C93807" w:rsidRDefault="00C93807" w:rsidP="00C93807">
            <w:r w:rsidRPr="00C93807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0A9E1342" w14:textId="77777777" w:rsidR="00C93807" w:rsidRPr="00C93807" w:rsidRDefault="00C93807" w:rsidP="00C93807">
            <w:r w:rsidRPr="00C93807">
              <w:t>92 g</w:t>
            </w:r>
          </w:p>
        </w:tc>
      </w:tr>
      <w:tr w:rsidR="00C93807" w:rsidRPr="00C93807" w14:paraId="29E3271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F4ED67" w14:textId="77777777" w:rsidR="00C93807" w:rsidRPr="00C93807" w:rsidRDefault="00C93807" w:rsidP="00C93807">
            <w:r w:rsidRPr="00C93807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43442F9B" w14:textId="77777777" w:rsidR="00C93807" w:rsidRPr="00C93807" w:rsidRDefault="00C93807" w:rsidP="00C93807">
            <w:r w:rsidRPr="00C93807">
              <w:t>16 g</w:t>
            </w:r>
          </w:p>
        </w:tc>
      </w:tr>
      <w:tr w:rsidR="00C93807" w:rsidRPr="00C93807" w14:paraId="27385F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5ECE9C" w14:textId="77777777" w:rsidR="00C93807" w:rsidRPr="00C93807" w:rsidRDefault="00C93807" w:rsidP="00C93807">
            <w:r w:rsidRPr="00C93807">
              <w:t>Gorduras monoinsaturadas</w:t>
            </w:r>
          </w:p>
        </w:tc>
        <w:tc>
          <w:tcPr>
            <w:tcW w:w="0" w:type="auto"/>
            <w:vAlign w:val="center"/>
            <w:hideMark/>
          </w:tcPr>
          <w:p w14:paraId="7228EDD1" w14:textId="77777777" w:rsidR="00C93807" w:rsidRPr="00C93807" w:rsidRDefault="00C93807" w:rsidP="00C93807">
            <w:r w:rsidRPr="00C93807">
              <w:t>25 g</w:t>
            </w:r>
          </w:p>
        </w:tc>
      </w:tr>
      <w:tr w:rsidR="00C93807" w:rsidRPr="00C93807" w14:paraId="64C064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6B76E" w14:textId="77777777" w:rsidR="00C93807" w:rsidRPr="00C93807" w:rsidRDefault="00C93807" w:rsidP="00C93807">
            <w:r w:rsidRPr="00C93807">
              <w:t xml:space="preserve">Gorduras </w:t>
            </w:r>
            <w:proofErr w:type="gramStart"/>
            <w:r w:rsidRPr="00C93807">
              <w:t>poli-insaturadas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14:paraId="6ED7B825" w14:textId="77777777" w:rsidR="00C93807" w:rsidRPr="00C93807" w:rsidRDefault="00C93807" w:rsidP="00C93807">
            <w:r w:rsidRPr="00C93807">
              <w:t>52 g</w:t>
            </w:r>
          </w:p>
        </w:tc>
      </w:tr>
      <w:tr w:rsidR="00C93807" w:rsidRPr="00C93807" w14:paraId="1539E28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E3C0E1" w14:textId="77777777" w:rsidR="00C93807" w:rsidRPr="00C93807" w:rsidRDefault="00C93807" w:rsidP="00C93807">
            <w:r w:rsidRPr="00C93807">
              <w:t>Ômega 3</w:t>
            </w:r>
          </w:p>
        </w:tc>
        <w:tc>
          <w:tcPr>
            <w:tcW w:w="0" w:type="auto"/>
            <w:vAlign w:val="center"/>
            <w:hideMark/>
          </w:tcPr>
          <w:p w14:paraId="136B44C5" w14:textId="77777777" w:rsidR="00C93807" w:rsidRPr="00C93807" w:rsidRDefault="00C93807" w:rsidP="00C93807">
            <w:r w:rsidRPr="00C93807">
              <w:t>5.400 mg</w:t>
            </w:r>
          </w:p>
        </w:tc>
      </w:tr>
      <w:tr w:rsidR="00C93807" w:rsidRPr="00C93807" w14:paraId="17D498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B522C5" w14:textId="77777777" w:rsidR="00C93807" w:rsidRPr="00C93807" w:rsidRDefault="00C93807" w:rsidP="00C93807">
            <w:r w:rsidRPr="00C93807">
              <w:t>Ômega 6</w:t>
            </w:r>
          </w:p>
        </w:tc>
        <w:tc>
          <w:tcPr>
            <w:tcW w:w="0" w:type="auto"/>
            <w:vAlign w:val="center"/>
            <w:hideMark/>
          </w:tcPr>
          <w:p w14:paraId="0803E0D2" w14:textId="77777777" w:rsidR="00C93807" w:rsidRPr="00C93807" w:rsidRDefault="00C93807" w:rsidP="00C93807">
            <w:r w:rsidRPr="00C93807">
              <w:t>46 g</w:t>
            </w:r>
          </w:p>
        </w:tc>
      </w:tr>
      <w:tr w:rsidR="00C93807" w:rsidRPr="00C93807" w14:paraId="6A7208B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E87A05" w14:textId="77777777" w:rsidR="00C93807" w:rsidRPr="00C93807" w:rsidRDefault="00C93807" w:rsidP="00C93807">
            <w:r w:rsidRPr="00C93807">
              <w:t>Colesterol</w:t>
            </w:r>
          </w:p>
        </w:tc>
        <w:tc>
          <w:tcPr>
            <w:tcW w:w="0" w:type="auto"/>
            <w:vAlign w:val="center"/>
            <w:hideMark/>
          </w:tcPr>
          <w:p w14:paraId="5E9DE549" w14:textId="77777777" w:rsidR="00C93807" w:rsidRPr="00C93807" w:rsidRDefault="00C93807" w:rsidP="00C93807">
            <w:r w:rsidRPr="00C93807">
              <w:t>0 mg</w:t>
            </w:r>
          </w:p>
        </w:tc>
      </w:tr>
      <w:tr w:rsidR="00C93807" w:rsidRPr="00C93807" w14:paraId="3EAAC8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C47313" w14:textId="77777777" w:rsidR="00C93807" w:rsidRPr="00C93807" w:rsidRDefault="00C93807" w:rsidP="00C93807">
            <w:r w:rsidRPr="00C93807">
              <w:t>Vitamina E</w:t>
            </w:r>
          </w:p>
        </w:tc>
        <w:tc>
          <w:tcPr>
            <w:tcW w:w="0" w:type="auto"/>
            <w:vAlign w:val="center"/>
            <w:hideMark/>
          </w:tcPr>
          <w:p w14:paraId="127F74A6" w14:textId="77777777" w:rsidR="00C93807" w:rsidRPr="00C93807" w:rsidRDefault="00C93807" w:rsidP="00C93807">
            <w:r w:rsidRPr="00C93807">
              <w:t>22 mg</w:t>
            </w:r>
          </w:p>
        </w:tc>
      </w:tr>
    </w:tbl>
    <w:p w14:paraId="38DA487D" w14:textId="77777777" w:rsidR="00C93807" w:rsidRPr="00C93807" w:rsidRDefault="00C93807" w:rsidP="00C93807">
      <w:r w:rsidRPr="00C93807">
        <w:pict w14:anchorId="15CED444">
          <v:rect id="_x0000_i1811" style="width:0;height:1.5pt" o:hralign="center" o:hrstd="t" o:hr="t" fillcolor="#a0a0a0" stroked="f"/>
        </w:pict>
      </w:r>
    </w:p>
    <w:p w14:paraId="291BBE86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2743"/>
      </w:tblGrid>
      <w:tr w:rsidR="00C93807" w:rsidRPr="00C93807" w14:paraId="0363414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868EFBA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5CC16C43" w14:textId="77777777" w:rsidR="00C93807" w:rsidRPr="00C93807" w:rsidRDefault="00C93807" w:rsidP="00C93807">
            <w:pPr>
              <w:rPr>
                <w:b/>
                <w:bCs/>
              </w:rPr>
            </w:pPr>
            <w:r w:rsidRPr="00C93807">
              <w:rPr>
                <w:b/>
                <w:bCs/>
              </w:rPr>
              <w:t>Especificação</w:t>
            </w:r>
          </w:p>
        </w:tc>
      </w:tr>
      <w:tr w:rsidR="00C93807" w:rsidRPr="00C93807" w14:paraId="37ED46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CCDD39" w14:textId="77777777" w:rsidR="00C93807" w:rsidRPr="00C93807" w:rsidRDefault="00C93807" w:rsidP="00C93807">
            <w:r w:rsidRPr="00C93807">
              <w:t>Cor</w:t>
            </w:r>
          </w:p>
        </w:tc>
        <w:tc>
          <w:tcPr>
            <w:tcW w:w="0" w:type="auto"/>
            <w:vAlign w:val="center"/>
            <w:hideMark/>
          </w:tcPr>
          <w:p w14:paraId="7B4F9AA9" w14:textId="77777777" w:rsidR="00C93807" w:rsidRPr="00C93807" w:rsidRDefault="00C93807" w:rsidP="00C93807">
            <w:r w:rsidRPr="00C93807">
              <w:t>Amarelo claro translúcido</w:t>
            </w:r>
          </w:p>
        </w:tc>
      </w:tr>
      <w:tr w:rsidR="00C93807" w:rsidRPr="00C93807" w14:paraId="48ED24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7EF80" w14:textId="77777777" w:rsidR="00C93807" w:rsidRPr="00C93807" w:rsidRDefault="00C93807" w:rsidP="00C93807">
            <w:r w:rsidRPr="00C93807">
              <w:lastRenderedPageBreak/>
              <w:t>Odor</w:t>
            </w:r>
          </w:p>
        </w:tc>
        <w:tc>
          <w:tcPr>
            <w:tcW w:w="0" w:type="auto"/>
            <w:vAlign w:val="center"/>
            <w:hideMark/>
          </w:tcPr>
          <w:p w14:paraId="599BCBFA" w14:textId="77777777" w:rsidR="00C93807" w:rsidRPr="00C93807" w:rsidRDefault="00C93807" w:rsidP="00C93807">
            <w:r w:rsidRPr="00C93807">
              <w:t>Característico</w:t>
            </w:r>
          </w:p>
        </w:tc>
      </w:tr>
      <w:tr w:rsidR="00C93807" w:rsidRPr="00C93807" w14:paraId="6D65EB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A93399" w14:textId="77777777" w:rsidR="00C93807" w:rsidRPr="00C93807" w:rsidRDefault="00C93807" w:rsidP="00C93807">
            <w:r w:rsidRPr="00C93807">
              <w:t>Sabor</w:t>
            </w:r>
          </w:p>
        </w:tc>
        <w:tc>
          <w:tcPr>
            <w:tcW w:w="0" w:type="auto"/>
            <w:vAlign w:val="center"/>
            <w:hideMark/>
          </w:tcPr>
          <w:p w14:paraId="122D42BC" w14:textId="77777777" w:rsidR="00C93807" w:rsidRPr="00C93807" w:rsidRDefault="00C93807" w:rsidP="00C93807">
            <w:r w:rsidRPr="00C93807">
              <w:t>Suave</w:t>
            </w:r>
          </w:p>
        </w:tc>
      </w:tr>
      <w:tr w:rsidR="00C93807" w:rsidRPr="00C93807" w14:paraId="4B5E6B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F854B9" w14:textId="77777777" w:rsidR="00C93807" w:rsidRPr="00C93807" w:rsidRDefault="00C93807" w:rsidP="00C93807">
            <w:r w:rsidRPr="00C93807">
              <w:t>Aspecto</w:t>
            </w:r>
          </w:p>
        </w:tc>
        <w:tc>
          <w:tcPr>
            <w:tcW w:w="0" w:type="auto"/>
            <w:vAlign w:val="center"/>
            <w:hideMark/>
          </w:tcPr>
          <w:p w14:paraId="46D74427" w14:textId="77777777" w:rsidR="00C93807" w:rsidRPr="00C93807" w:rsidRDefault="00C93807" w:rsidP="00C93807">
            <w:r w:rsidRPr="00C93807">
              <w:t>Líquido límpido</w:t>
            </w:r>
          </w:p>
        </w:tc>
      </w:tr>
      <w:tr w:rsidR="00C93807" w:rsidRPr="00C93807" w14:paraId="213AB7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5635A" w14:textId="77777777" w:rsidR="00C93807" w:rsidRPr="00C93807" w:rsidRDefault="00C93807" w:rsidP="00C93807">
            <w:r w:rsidRPr="00C93807">
              <w:t>Impurezas</w:t>
            </w:r>
          </w:p>
        </w:tc>
        <w:tc>
          <w:tcPr>
            <w:tcW w:w="0" w:type="auto"/>
            <w:vAlign w:val="center"/>
            <w:hideMark/>
          </w:tcPr>
          <w:p w14:paraId="010112CB" w14:textId="77777777" w:rsidR="00C93807" w:rsidRPr="00C93807" w:rsidRDefault="00C93807" w:rsidP="00C93807">
            <w:r w:rsidRPr="00C93807">
              <w:t>Ausentes</w:t>
            </w:r>
          </w:p>
        </w:tc>
      </w:tr>
    </w:tbl>
    <w:p w14:paraId="64AB5688" w14:textId="77777777" w:rsidR="00C93807" w:rsidRPr="00C93807" w:rsidRDefault="00C93807" w:rsidP="00C93807">
      <w:r w:rsidRPr="00C93807">
        <w:pict w14:anchorId="3AB204BA">
          <v:rect id="_x0000_i1812" style="width:0;height:1.5pt" o:hralign="center" o:hrstd="t" o:hr="t" fillcolor="#a0a0a0" stroked="f"/>
        </w:pict>
      </w:r>
    </w:p>
    <w:p w14:paraId="1C239100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7. Normas e Regulamentações</w:t>
      </w:r>
    </w:p>
    <w:p w14:paraId="1B7E6E91" w14:textId="77777777" w:rsidR="00C93807" w:rsidRPr="00C93807" w:rsidRDefault="00C93807" w:rsidP="00C93807">
      <w:r w:rsidRPr="00C93807">
        <w:t xml:space="preserve">Produto elaborado em conformidade com os requisitos da </w:t>
      </w:r>
      <w:r w:rsidRPr="00C93807">
        <w:rPr>
          <w:b/>
          <w:bCs/>
        </w:rPr>
        <w:t>Agência Nacional de Vigilância Sanitária (ANVISA)</w:t>
      </w:r>
      <w:r w:rsidRPr="00C93807">
        <w:t xml:space="preserve"> e do </w:t>
      </w:r>
      <w:r w:rsidRPr="00C93807">
        <w:rPr>
          <w:b/>
          <w:bCs/>
        </w:rPr>
        <w:t>Ministério da Agricultura e Pecuária (MAPA)</w:t>
      </w:r>
      <w:r w:rsidRPr="00C93807">
        <w:t xml:space="preserve"> para óleos vegetais refinados destinados ao consumo humano. </w:t>
      </w:r>
    </w:p>
    <w:p w14:paraId="5C6461AD" w14:textId="77777777" w:rsidR="00C93807" w:rsidRPr="00C93807" w:rsidRDefault="00C93807" w:rsidP="00C93807">
      <w:r w:rsidRPr="00C93807">
        <w:pict w14:anchorId="5A6C2D1C">
          <v:rect id="_x0000_i1813" style="width:0;height:1.5pt" o:hralign="center" o:hrstd="t" o:hr="t" fillcolor="#a0a0a0" stroked="f"/>
        </w:pict>
      </w:r>
    </w:p>
    <w:p w14:paraId="1204221C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8. Condições de Armazenamento</w:t>
      </w:r>
    </w:p>
    <w:p w14:paraId="439D541A" w14:textId="77777777" w:rsidR="00C93807" w:rsidRPr="00C93807" w:rsidRDefault="00C93807" w:rsidP="00C93807">
      <w:pPr>
        <w:numPr>
          <w:ilvl w:val="0"/>
          <w:numId w:val="7"/>
        </w:numPr>
      </w:pPr>
      <w:r w:rsidRPr="00C93807">
        <w:t xml:space="preserve">Armazenar em local limpo, seco e arejado. </w:t>
      </w:r>
    </w:p>
    <w:p w14:paraId="05B051AD" w14:textId="77777777" w:rsidR="00C93807" w:rsidRPr="00C93807" w:rsidRDefault="00C93807" w:rsidP="00C93807">
      <w:pPr>
        <w:numPr>
          <w:ilvl w:val="0"/>
          <w:numId w:val="7"/>
        </w:numPr>
      </w:pPr>
      <w:r w:rsidRPr="00C93807">
        <w:t xml:space="preserve">Manter ao abrigo da luz solar direta. </w:t>
      </w:r>
    </w:p>
    <w:p w14:paraId="583A005C" w14:textId="77777777" w:rsidR="00C93807" w:rsidRPr="00C93807" w:rsidRDefault="00C93807" w:rsidP="00C93807">
      <w:pPr>
        <w:numPr>
          <w:ilvl w:val="0"/>
          <w:numId w:val="7"/>
        </w:numPr>
      </w:pPr>
      <w:r w:rsidRPr="00C93807">
        <w:t xml:space="preserve">Evitar exposição a fontes de calor. </w:t>
      </w:r>
    </w:p>
    <w:p w14:paraId="442CB133" w14:textId="77777777" w:rsidR="00C93807" w:rsidRPr="00C93807" w:rsidRDefault="00C93807" w:rsidP="00C93807">
      <w:pPr>
        <w:numPr>
          <w:ilvl w:val="0"/>
          <w:numId w:val="7"/>
        </w:numPr>
      </w:pPr>
      <w:r w:rsidRPr="00C93807">
        <w:t xml:space="preserve">Após aberto, manter a embalagem devidamente fechada. </w:t>
      </w:r>
    </w:p>
    <w:p w14:paraId="0196BAF6" w14:textId="77777777" w:rsidR="00C93807" w:rsidRPr="00C93807" w:rsidRDefault="00C93807" w:rsidP="00C93807">
      <w:r w:rsidRPr="00C93807">
        <w:pict w14:anchorId="030B6756">
          <v:rect id="_x0000_i1814" style="width:0;height:1.5pt" o:hralign="center" o:hrstd="t" o:hr="t" fillcolor="#a0a0a0" stroked="f"/>
        </w:pict>
      </w:r>
    </w:p>
    <w:p w14:paraId="0E8F2325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9. Prazo de Validade</w:t>
      </w:r>
    </w:p>
    <w:p w14:paraId="244409A0" w14:textId="77777777" w:rsidR="00C93807" w:rsidRPr="00C93807" w:rsidRDefault="00C93807" w:rsidP="00C93807">
      <w:r w:rsidRPr="00C93807">
        <w:t xml:space="preserve">Validade conforme especificação impressa na embalagem do fabricante, geralmente de </w:t>
      </w:r>
      <w:r w:rsidRPr="00C93807">
        <w:rPr>
          <w:b/>
          <w:bCs/>
        </w:rPr>
        <w:t>12 a 18 meses</w:t>
      </w:r>
      <w:r w:rsidRPr="00C93807">
        <w:t>, quando armazenado adequadamente.</w:t>
      </w:r>
    </w:p>
    <w:p w14:paraId="61321388" w14:textId="77777777" w:rsidR="00C93807" w:rsidRPr="00C93807" w:rsidRDefault="00C93807" w:rsidP="00C93807">
      <w:r w:rsidRPr="00C93807">
        <w:pict w14:anchorId="678811C0">
          <v:rect id="_x0000_i1815" style="width:0;height:1.5pt" o:hralign="center" o:hrstd="t" o:hr="t" fillcolor="#a0a0a0" stroked="f"/>
        </w:pict>
      </w:r>
    </w:p>
    <w:p w14:paraId="592426C7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10. Transporte</w:t>
      </w:r>
    </w:p>
    <w:p w14:paraId="5AF084B2" w14:textId="77777777" w:rsidR="00C93807" w:rsidRPr="00C93807" w:rsidRDefault="00C93807" w:rsidP="00C93807">
      <w:r w:rsidRPr="00C93807">
        <w:t>O transporte deve ser realizado em veículos limpos, secos e protegidos contra intempéries, preservando a integridade das embalagens e evitando contaminações.</w:t>
      </w:r>
    </w:p>
    <w:p w14:paraId="581F89CA" w14:textId="77777777" w:rsidR="00C93807" w:rsidRPr="00C93807" w:rsidRDefault="00C93807" w:rsidP="00C93807">
      <w:r w:rsidRPr="00C93807">
        <w:pict w14:anchorId="6A1DE5D7">
          <v:rect id="_x0000_i1816" style="width:0;height:1.5pt" o:hralign="center" o:hrstd="t" o:hr="t" fillcolor="#a0a0a0" stroked="f"/>
        </w:pict>
      </w:r>
    </w:p>
    <w:p w14:paraId="4CF5DE27" w14:textId="77777777" w:rsidR="00C93807" w:rsidRPr="00C93807" w:rsidRDefault="00C93807" w:rsidP="00C93807">
      <w:pPr>
        <w:rPr>
          <w:b/>
          <w:bCs/>
        </w:rPr>
      </w:pPr>
      <w:r w:rsidRPr="00C93807">
        <w:rPr>
          <w:b/>
          <w:bCs/>
        </w:rPr>
        <w:t>11. Garantia de Qualidade</w:t>
      </w:r>
    </w:p>
    <w:p w14:paraId="0F585ADC" w14:textId="77777777" w:rsidR="00C93807" w:rsidRPr="00C93807" w:rsidRDefault="00C93807" w:rsidP="00C93807">
      <w:r w:rsidRPr="00C93807">
        <w:t xml:space="preserve">Produto fornecido em embalagem original lacrada, contendo identificação do fabricante, lote, data de fabricação, prazo de validade, volume líquido e informações nutricionais obrigatórias. Produzido de acordo com as Boas Práticas </w:t>
      </w:r>
      <w:r w:rsidRPr="00C93807">
        <w:lastRenderedPageBreak/>
        <w:t xml:space="preserve">de Fabricação (BPF) e demais requisitos sanitários aplicáveis aos óleos vegetais refinados destinados ao consumo humano. </w:t>
      </w:r>
    </w:p>
    <w:p w14:paraId="28058B94" w14:textId="77777777" w:rsidR="00C93807" w:rsidRDefault="00C93807" w:rsidP="00C93807"/>
    <w:p w14:paraId="42639E30" w14:textId="31C9DBE4" w:rsidR="005B580B" w:rsidRPr="00C93807" w:rsidRDefault="00C93807" w:rsidP="00C93807">
      <w:r>
        <w:rPr>
          <w:noProof/>
        </w:rPr>
        <w:drawing>
          <wp:inline distT="0" distB="0" distL="0" distR="0" wp14:anchorId="091778C6" wp14:editId="6480F827">
            <wp:extent cx="1872615" cy="1872615"/>
            <wp:effectExtent l="0" t="0" r="0" b="0"/>
            <wp:docPr id="1157087946" name="Imagem 19" descr="Óleo De Soja Soya 900ml Pet - Supermercado Super M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Óleo De Soja Soya 900ml Pet - Supermercado Super Mai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C938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6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4"/>
  </w:num>
  <w:num w:numId="5" w16cid:durableId="152455878">
    <w:abstractNumId w:val="5"/>
  </w:num>
  <w:num w:numId="6" w16cid:durableId="437794377">
    <w:abstractNumId w:val="3"/>
  </w:num>
  <w:num w:numId="7" w16cid:durableId="2013486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1D0BF7"/>
    <w:rsid w:val="0025560F"/>
    <w:rsid w:val="0028182E"/>
    <w:rsid w:val="004D3347"/>
    <w:rsid w:val="005B580B"/>
    <w:rsid w:val="00B41DFB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589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2026-06-24T13:14:00Z</dcterms:created>
  <dcterms:modified xsi:type="dcterms:W3CDTF">2026-06-24T13:14:00Z</dcterms:modified>
</cp:coreProperties>
</file>